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15B" w:rsidRPr="00235DE6" w:rsidRDefault="0072115B" w:rsidP="0072115B">
      <w:pPr>
        <w:widowControl w:val="0"/>
        <w:spacing w:line="240" w:lineRule="auto"/>
        <w:jc w:val="center"/>
        <w:rPr>
          <w:b/>
          <w:bCs/>
          <w:sz w:val="27"/>
          <w:szCs w:val="27"/>
          <w:lang w:eastAsia="ru-RU"/>
        </w:rPr>
      </w:pPr>
      <w:bookmarkStart w:id="0" w:name="_GoBack"/>
      <w:bookmarkEnd w:id="0"/>
      <w:r w:rsidRPr="00235DE6">
        <w:rPr>
          <w:b/>
          <w:bCs/>
          <w:sz w:val="27"/>
          <w:szCs w:val="27"/>
          <w:lang w:eastAsia="ru-RU"/>
        </w:rPr>
        <w:t xml:space="preserve">ПОЯСНИТЕЛЬНАЯ ЗАПИСКА </w:t>
      </w:r>
    </w:p>
    <w:p w:rsidR="0072115B" w:rsidRDefault="0072115B" w:rsidP="00FD4556">
      <w:pPr>
        <w:autoSpaceDE w:val="0"/>
        <w:autoSpaceDN w:val="0"/>
        <w:adjustRightInd w:val="0"/>
        <w:spacing w:line="240" w:lineRule="auto"/>
        <w:jc w:val="center"/>
        <w:rPr>
          <w:b/>
          <w:bCs/>
          <w:szCs w:val="28"/>
          <w:lang w:eastAsia="ru-RU"/>
        </w:rPr>
      </w:pPr>
      <w:r w:rsidRPr="00F13C64">
        <w:rPr>
          <w:b/>
          <w:bCs/>
          <w:szCs w:val="28"/>
          <w:lang w:eastAsia="ru-RU"/>
        </w:rPr>
        <w:t>к проекту приказа</w:t>
      </w:r>
    </w:p>
    <w:p w:rsidR="0072115B" w:rsidRDefault="0072115B" w:rsidP="00FD4556">
      <w:pPr>
        <w:autoSpaceDE w:val="0"/>
        <w:autoSpaceDN w:val="0"/>
        <w:adjustRightInd w:val="0"/>
        <w:spacing w:line="240" w:lineRule="auto"/>
        <w:jc w:val="center"/>
        <w:rPr>
          <w:b/>
          <w:bCs/>
          <w:szCs w:val="28"/>
          <w:lang w:eastAsia="ru-RU"/>
        </w:rPr>
      </w:pPr>
      <w:r w:rsidRPr="00F13C64">
        <w:rPr>
          <w:b/>
          <w:bCs/>
          <w:szCs w:val="28"/>
          <w:lang w:eastAsia="ru-RU"/>
        </w:rPr>
        <w:t>Министерства здравоохранения Российской Федерации</w:t>
      </w:r>
    </w:p>
    <w:p w:rsidR="00FD4556" w:rsidRPr="00DE6336" w:rsidRDefault="0072115B" w:rsidP="00FD4556">
      <w:pPr>
        <w:spacing w:line="240" w:lineRule="auto"/>
        <w:jc w:val="center"/>
        <w:rPr>
          <w:b/>
          <w:bCs/>
          <w:szCs w:val="28"/>
        </w:rPr>
      </w:pPr>
      <w:r w:rsidRPr="0072115B">
        <w:rPr>
          <w:b/>
          <w:szCs w:val="28"/>
        </w:rPr>
        <w:t>«</w:t>
      </w:r>
      <w:r w:rsidR="00FD4556" w:rsidRPr="00B03442">
        <w:rPr>
          <w:rStyle w:val="a5"/>
          <w:szCs w:val="28"/>
        </w:rPr>
        <w:t xml:space="preserve">Об утверждении </w:t>
      </w:r>
      <w:r w:rsidR="00FD4556">
        <w:rPr>
          <w:b/>
          <w:bCs/>
          <w:szCs w:val="28"/>
        </w:rPr>
        <w:t xml:space="preserve">унифицированных </w:t>
      </w:r>
      <w:r w:rsidR="00FD4556" w:rsidRPr="00DE6336">
        <w:rPr>
          <w:b/>
          <w:bCs/>
          <w:szCs w:val="28"/>
        </w:rPr>
        <w:t>форм медицинской документации,</w:t>
      </w:r>
    </w:p>
    <w:p w:rsidR="0072115B" w:rsidRPr="0072115B" w:rsidRDefault="00FD4556" w:rsidP="00FD4556">
      <w:pPr>
        <w:spacing w:line="240" w:lineRule="auto"/>
        <w:jc w:val="center"/>
        <w:rPr>
          <w:b/>
          <w:bCs/>
          <w:szCs w:val="28"/>
          <w:lang w:eastAsia="ru-RU"/>
        </w:rPr>
      </w:pPr>
      <w:r w:rsidRPr="00DE6336">
        <w:rPr>
          <w:b/>
          <w:bCs/>
          <w:szCs w:val="28"/>
        </w:rPr>
        <w:t>используемых в медицинских организациях,</w:t>
      </w:r>
      <w:r>
        <w:rPr>
          <w:b/>
          <w:bCs/>
          <w:szCs w:val="28"/>
        </w:rPr>
        <w:t xml:space="preserve"> </w:t>
      </w:r>
      <w:r w:rsidRPr="00DE6336">
        <w:rPr>
          <w:b/>
          <w:bCs/>
          <w:szCs w:val="28"/>
        </w:rPr>
        <w:t>оказывающих медицинскую помощь</w:t>
      </w:r>
      <w:r>
        <w:rPr>
          <w:b/>
          <w:bCs/>
          <w:szCs w:val="28"/>
        </w:rPr>
        <w:t xml:space="preserve"> </w:t>
      </w:r>
      <w:r w:rsidRPr="00DE6336">
        <w:rPr>
          <w:b/>
          <w:bCs/>
          <w:szCs w:val="28"/>
        </w:rPr>
        <w:t>в стационарных условиях</w:t>
      </w:r>
      <w:r>
        <w:rPr>
          <w:b/>
          <w:bCs/>
          <w:szCs w:val="28"/>
        </w:rPr>
        <w:t xml:space="preserve">, </w:t>
      </w:r>
      <w:r>
        <w:rPr>
          <w:b/>
          <w:szCs w:val="28"/>
        </w:rPr>
        <w:t>в условиях дневного стационара и порядков по их заполнению</w:t>
      </w:r>
      <w:r w:rsidR="0072115B" w:rsidRPr="0072115B">
        <w:rPr>
          <w:b/>
          <w:szCs w:val="28"/>
        </w:rPr>
        <w:t>»</w:t>
      </w:r>
    </w:p>
    <w:p w:rsidR="0072115B" w:rsidRPr="0072115B" w:rsidRDefault="0072115B" w:rsidP="00FD4556">
      <w:pPr>
        <w:autoSpaceDE w:val="0"/>
        <w:autoSpaceDN w:val="0"/>
        <w:adjustRightInd w:val="0"/>
        <w:spacing w:line="240" w:lineRule="auto"/>
        <w:jc w:val="center"/>
        <w:rPr>
          <w:b/>
          <w:szCs w:val="28"/>
        </w:rPr>
      </w:pPr>
    </w:p>
    <w:p w:rsidR="0072115B" w:rsidRDefault="0072115B" w:rsidP="00FD4556">
      <w:pPr>
        <w:autoSpaceDE w:val="0"/>
        <w:autoSpaceDN w:val="0"/>
        <w:adjustRightInd w:val="0"/>
        <w:spacing w:line="240" w:lineRule="auto"/>
        <w:rPr>
          <w:rFonts w:eastAsia="Calibri"/>
          <w:szCs w:val="28"/>
        </w:rPr>
      </w:pPr>
      <w:proofErr w:type="gramStart"/>
      <w:r w:rsidRPr="0072115B">
        <w:rPr>
          <w:rFonts w:eastAsia="Calibri"/>
          <w:szCs w:val="28"/>
        </w:rPr>
        <w:t xml:space="preserve">Проект приказа Министерства здравоохранения Российской Федерации </w:t>
      </w:r>
      <w:r w:rsidRPr="0072115B">
        <w:rPr>
          <w:rFonts w:eastAsia="Calibri"/>
          <w:szCs w:val="28"/>
        </w:rPr>
        <w:br/>
      </w:r>
      <w:r w:rsidRPr="0072115B">
        <w:rPr>
          <w:szCs w:val="28"/>
        </w:rPr>
        <w:t>«</w:t>
      </w:r>
      <w:r w:rsidR="00FD4556" w:rsidRPr="00FD4556">
        <w:rPr>
          <w:szCs w:val="28"/>
        </w:rPr>
        <w:t>Об утверждении унифицированных форм медицинской документации,</w:t>
      </w:r>
      <w:r w:rsidR="00FD4556">
        <w:rPr>
          <w:szCs w:val="28"/>
        </w:rPr>
        <w:t xml:space="preserve"> </w:t>
      </w:r>
      <w:r w:rsidR="00FD4556" w:rsidRPr="00FD4556">
        <w:rPr>
          <w:szCs w:val="28"/>
        </w:rPr>
        <w:t>используемых в медицинских организациях,</w:t>
      </w:r>
      <w:r w:rsidR="00FD4556">
        <w:rPr>
          <w:szCs w:val="28"/>
        </w:rPr>
        <w:t xml:space="preserve"> </w:t>
      </w:r>
      <w:r w:rsidR="00FD4556" w:rsidRPr="00FD4556">
        <w:rPr>
          <w:szCs w:val="28"/>
        </w:rPr>
        <w:t>оказывающих медицинскую п</w:t>
      </w:r>
      <w:r w:rsidR="00FD4556">
        <w:rPr>
          <w:szCs w:val="28"/>
        </w:rPr>
        <w:t xml:space="preserve">омощь в стационарных условиях, </w:t>
      </w:r>
      <w:r w:rsidR="00FD4556" w:rsidRPr="00FD4556">
        <w:rPr>
          <w:szCs w:val="28"/>
        </w:rPr>
        <w:t>в условиях дневного стационара и порядков по их заполнению</w:t>
      </w:r>
      <w:r w:rsidRPr="0072115B">
        <w:rPr>
          <w:szCs w:val="28"/>
        </w:rPr>
        <w:t>»</w:t>
      </w:r>
      <w:r w:rsidRPr="0072115B">
        <w:rPr>
          <w:rFonts w:eastAsia="Calibri"/>
          <w:szCs w:val="28"/>
        </w:rPr>
        <w:t xml:space="preserve"> (далее – проект приказа) </w:t>
      </w:r>
      <w:r w:rsidRPr="008B2907">
        <w:rPr>
          <w:szCs w:val="28"/>
        </w:rPr>
        <w:t>издан в соответствии с Федеральным законом от 21.11.2011 № 323-ФЗ «Об основах охраны здоровья граждан Российской Федерации»</w:t>
      </w:r>
      <w:r>
        <w:rPr>
          <w:szCs w:val="28"/>
        </w:rPr>
        <w:t xml:space="preserve"> </w:t>
      </w:r>
      <w:r w:rsidRPr="008B2907">
        <w:rPr>
          <w:szCs w:val="28"/>
        </w:rPr>
        <w:t>и подпунктом 5.2.208 Положения о Министерстве здравоохранения Российской Федерации, утвержденного</w:t>
      </w:r>
      <w:proofErr w:type="gramEnd"/>
      <w:r w:rsidRPr="008B2907">
        <w:rPr>
          <w:szCs w:val="28"/>
        </w:rPr>
        <w:t xml:space="preserve"> постановлением Правительства Российской Федерации от 19.06.2012 № 608</w:t>
      </w:r>
      <w:r>
        <w:rPr>
          <w:szCs w:val="28"/>
        </w:rPr>
        <w:t>.</w:t>
      </w:r>
    </w:p>
    <w:p w:rsidR="0072115B" w:rsidRDefault="0072115B" w:rsidP="0072115B">
      <w:pPr>
        <w:spacing w:line="240" w:lineRule="auto"/>
        <w:rPr>
          <w:szCs w:val="28"/>
        </w:rPr>
      </w:pPr>
      <w:proofErr w:type="gramStart"/>
      <w:r w:rsidRPr="0072115B">
        <w:rPr>
          <w:szCs w:val="28"/>
        </w:rPr>
        <w:t xml:space="preserve">Проектом приказа предусмотрено </w:t>
      </w:r>
      <w:r w:rsidR="00FD4556" w:rsidRPr="00B03442">
        <w:rPr>
          <w:szCs w:val="28"/>
        </w:rPr>
        <w:t xml:space="preserve">руководителям органов </w:t>
      </w:r>
      <w:r w:rsidR="00FD4556" w:rsidRPr="00672E29">
        <w:rPr>
          <w:color w:val="000000"/>
          <w:szCs w:val="28"/>
        </w:rPr>
        <w:t>исполнительной</w:t>
      </w:r>
      <w:r w:rsidR="00FD4556" w:rsidRPr="00B03442">
        <w:rPr>
          <w:szCs w:val="28"/>
        </w:rPr>
        <w:t xml:space="preserve"> власти субъектов Российской Федерации в сфере </w:t>
      </w:r>
      <w:r w:rsidR="00FD4556">
        <w:rPr>
          <w:szCs w:val="28"/>
        </w:rPr>
        <w:t xml:space="preserve">охраны здоровья, Федерального медико-биологического агентства, </w:t>
      </w:r>
      <w:r w:rsidR="00FD4556" w:rsidRPr="0096116E">
        <w:rPr>
          <w:szCs w:val="28"/>
        </w:rPr>
        <w:t xml:space="preserve">федеральных государственных бюджетных </w:t>
      </w:r>
      <w:r w:rsidR="00FD4556">
        <w:rPr>
          <w:szCs w:val="28"/>
        </w:rPr>
        <w:t xml:space="preserve">и казенных </w:t>
      </w:r>
      <w:r w:rsidR="00FD4556" w:rsidRPr="0096116E">
        <w:rPr>
          <w:szCs w:val="28"/>
        </w:rPr>
        <w:t>учреждений</w:t>
      </w:r>
      <w:r w:rsidR="00FD4556">
        <w:rPr>
          <w:szCs w:val="28"/>
        </w:rPr>
        <w:t>, подведомственных Министерству здравоохранения Российской Федерации,</w:t>
      </w:r>
      <w:r w:rsidR="00FD4556" w:rsidRPr="0096116E">
        <w:rPr>
          <w:szCs w:val="28"/>
        </w:rPr>
        <w:t xml:space="preserve"> </w:t>
      </w:r>
      <w:r w:rsidR="00FD4556" w:rsidRPr="00B03442">
        <w:rPr>
          <w:szCs w:val="28"/>
        </w:rPr>
        <w:t xml:space="preserve">обеспечить введение </w:t>
      </w:r>
      <w:r w:rsidR="00FD4556">
        <w:rPr>
          <w:bCs/>
          <w:szCs w:val="28"/>
        </w:rPr>
        <w:t>унифицированных</w:t>
      </w:r>
      <w:r w:rsidR="00FD4556" w:rsidRPr="00DE6336">
        <w:rPr>
          <w:bCs/>
          <w:szCs w:val="28"/>
        </w:rPr>
        <w:t xml:space="preserve"> форм медицинской документации,</w:t>
      </w:r>
      <w:r w:rsidR="00FD4556">
        <w:rPr>
          <w:bCs/>
          <w:szCs w:val="28"/>
        </w:rPr>
        <w:t xml:space="preserve"> </w:t>
      </w:r>
      <w:r w:rsidR="00FD4556" w:rsidRPr="00DE6336">
        <w:rPr>
          <w:bCs/>
          <w:szCs w:val="28"/>
        </w:rPr>
        <w:t>используемых в медицинских организациях,</w:t>
      </w:r>
      <w:r w:rsidR="00FD4556">
        <w:rPr>
          <w:bCs/>
          <w:szCs w:val="28"/>
        </w:rPr>
        <w:t xml:space="preserve"> </w:t>
      </w:r>
      <w:r w:rsidR="00FD4556" w:rsidRPr="00DE6336">
        <w:rPr>
          <w:bCs/>
          <w:szCs w:val="28"/>
        </w:rPr>
        <w:t>оказывающих медицинскую помощь</w:t>
      </w:r>
      <w:r w:rsidR="00FD4556">
        <w:rPr>
          <w:bCs/>
          <w:szCs w:val="28"/>
        </w:rPr>
        <w:t xml:space="preserve"> </w:t>
      </w:r>
      <w:r w:rsidR="00FD4556" w:rsidRPr="00DE6336">
        <w:rPr>
          <w:bCs/>
          <w:szCs w:val="28"/>
        </w:rPr>
        <w:t xml:space="preserve">в </w:t>
      </w:r>
      <w:r w:rsidR="00FD4556">
        <w:rPr>
          <w:bCs/>
          <w:szCs w:val="28"/>
        </w:rPr>
        <w:t xml:space="preserve">стационарных условиях, </w:t>
      </w:r>
      <w:r w:rsidR="00FD4556">
        <w:rPr>
          <w:color w:val="000000"/>
          <w:szCs w:val="28"/>
        </w:rPr>
        <w:t>в условиях дневного стационара</w:t>
      </w:r>
      <w:r w:rsidR="00FD4556" w:rsidRPr="00DE6336">
        <w:rPr>
          <w:bCs/>
          <w:szCs w:val="28"/>
        </w:rPr>
        <w:t xml:space="preserve"> </w:t>
      </w:r>
      <w:r w:rsidR="00FD4556" w:rsidRPr="00DE6336">
        <w:rPr>
          <w:szCs w:val="28"/>
        </w:rPr>
        <w:t>и порядк</w:t>
      </w:r>
      <w:r w:rsidR="00FD4556">
        <w:rPr>
          <w:szCs w:val="28"/>
        </w:rPr>
        <w:t>ов</w:t>
      </w:r>
      <w:r w:rsidR="00FD4556" w:rsidRPr="00DE6336">
        <w:rPr>
          <w:szCs w:val="28"/>
        </w:rPr>
        <w:t xml:space="preserve"> по их заполнению</w:t>
      </w:r>
      <w:r w:rsidRPr="0072115B">
        <w:rPr>
          <w:szCs w:val="28"/>
        </w:rPr>
        <w:t>.</w:t>
      </w:r>
      <w:proofErr w:type="gramEnd"/>
    </w:p>
    <w:p w:rsidR="0072115B" w:rsidRDefault="0072115B" w:rsidP="0072115B">
      <w:pPr>
        <w:autoSpaceDE w:val="0"/>
        <w:autoSpaceDN w:val="0"/>
        <w:adjustRightInd w:val="0"/>
        <w:spacing w:line="240" w:lineRule="auto"/>
        <w:ind w:firstLine="851"/>
        <w:rPr>
          <w:rFonts w:eastAsia="Calibri"/>
          <w:szCs w:val="28"/>
        </w:rPr>
      </w:pPr>
      <w:r w:rsidRPr="00E138AE">
        <w:rPr>
          <w:rFonts w:eastAsia="Calibri"/>
          <w:szCs w:val="28"/>
        </w:rPr>
        <w:t xml:space="preserve">Проект приказа </w:t>
      </w:r>
      <w:r w:rsidR="00FD4556" w:rsidRPr="00B031D8">
        <w:rPr>
          <w:szCs w:val="28"/>
        </w:rPr>
        <w:t xml:space="preserve">будет способствовать </w:t>
      </w:r>
      <w:r w:rsidR="00FD4556">
        <w:rPr>
          <w:szCs w:val="28"/>
        </w:rPr>
        <w:t xml:space="preserve">дальнейшему </w:t>
      </w:r>
      <w:r w:rsidR="00FD4556" w:rsidRPr="00B031D8">
        <w:rPr>
          <w:szCs w:val="28"/>
        </w:rPr>
        <w:t>совершенствованию документооборота в сфере здравоо</w:t>
      </w:r>
      <w:r w:rsidR="00FD4556">
        <w:rPr>
          <w:szCs w:val="28"/>
        </w:rPr>
        <w:t xml:space="preserve">хранения в части регулирования форм записей в медицинской документации, производимых врачом медицинской организации, </w:t>
      </w:r>
      <w:proofErr w:type="gramStart"/>
      <w:r w:rsidR="00FD4556">
        <w:rPr>
          <w:szCs w:val="28"/>
        </w:rPr>
        <w:t>оказывающем</w:t>
      </w:r>
      <w:proofErr w:type="gramEnd"/>
      <w:r w:rsidR="00FD4556">
        <w:rPr>
          <w:szCs w:val="28"/>
        </w:rPr>
        <w:t xml:space="preserve"> помощь в стационарных условиях</w:t>
      </w:r>
      <w:r>
        <w:rPr>
          <w:szCs w:val="28"/>
        </w:rPr>
        <w:t>.</w:t>
      </w:r>
    </w:p>
    <w:p w:rsidR="0072115B" w:rsidRDefault="0072115B" w:rsidP="0072115B">
      <w:pPr>
        <w:autoSpaceDE w:val="0"/>
        <w:autoSpaceDN w:val="0"/>
        <w:adjustRightInd w:val="0"/>
        <w:spacing w:line="240" w:lineRule="auto"/>
        <w:ind w:firstLine="851"/>
        <w:rPr>
          <w:rFonts w:eastAsia="Calibri"/>
          <w:szCs w:val="28"/>
        </w:rPr>
      </w:pPr>
    </w:p>
    <w:p w:rsidR="0072115B" w:rsidRDefault="0072115B" w:rsidP="0072115B">
      <w:pPr>
        <w:autoSpaceDE w:val="0"/>
        <w:autoSpaceDN w:val="0"/>
        <w:adjustRightInd w:val="0"/>
        <w:spacing w:line="240" w:lineRule="auto"/>
        <w:ind w:firstLine="540"/>
        <w:rPr>
          <w:rFonts w:eastAsia="Calibri"/>
          <w:szCs w:val="28"/>
        </w:rPr>
      </w:pPr>
    </w:p>
    <w:p w:rsidR="00641686" w:rsidRDefault="00641686"/>
    <w:sectPr w:rsidR="00641686" w:rsidSect="00641686">
      <w:headerReference w:type="default" r:id="rId6"/>
      <w:pgSz w:w="11906" w:h="16838"/>
      <w:pgMar w:top="1134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2EA" w:rsidRDefault="00E262EA" w:rsidP="00D518E4">
      <w:pPr>
        <w:spacing w:line="240" w:lineRule="auto"/>
      </w:pPr>
      <w:r>
        <w:separator/>
      </w:r>
    </w:p>
  </w:endnote>
  <w:endnote w:type="continuationSeparator" w:id="0">
    <w:p w:rsidR="00E262EA" w:rsidRDefault="00E262EA" w:rsidP="00D518E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2EA" w:rsidRDefault="00E262EA" w:rsidP="00D518E4">
      <w:pPr>
        <w:spacing w:line="240" w:lineRule="auto"/>
      </w:pPr>
      <w:r>
        <w:separator/>
      </w:r>
    </w:p>
  </w:footnote>
  <w:footnote w:type="continuationSeparator" w:id="0">
    <w:p w:rsidR="00E262EA" w:rsidRDefault="00E262EA" w:rsidP="00D518E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686" w:rsidRDefault="001B4314">
    <w:pPr>
      <w:pStyle w:val="a3"/>
      <w:jc w:val="center"/>
    </w:pPr>
    <w:r>
      <w:fldChar w:fldCharType="begin"/>
    </w:r>
    <w:r w:rsidR="0072115B">
      <w:instrText xml:space="preserve"> PAGE   \* MERGEFORMAT </w:instrText>
    </w:r>
    <w:r>
      <w:fldChar w:fldCharType="separate"/>
    </w:r>
    <w:r w:rsidR="0072115B">
      <w:rPr>
        <w:noProof/>
      </w:rPr>
      <w:t>2</w:t>
    </w:r>
    <w:r>
      <w:rPr>
        <w:noProof/>
      </w:rPr>
      <w:fldChar w:fldCharType="end"/>
    </w:r>
  </w:p>
  <w:p w:rsidR="00641686" w:rsidRDefault="0064168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115B"/>
    <w:rsid w:val="001B4314"/>
    <w:rsid w:val="002946B2"/>
    <w:rsid w:val="003078D9"/>
    <w:rsid w:val="00592A4C"/>
    <w:rsid w:val="00641686"/>
    <w:rsid w:val="0072115B"/>
    <w:rsid w:val="00CA4302"/>
    <w:rsid w:val="00D518E4"/>
    <w:rsid w:val="00E262EA"/>
    <w:rsid w:val="00EE0FE6"/>
    <w:rsid w:val="00F11060"/>
    <w:rsid w:val="00FD4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5B"/>
    <w:pPr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115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115B"/>
    <w:rPr>
      <w:rFonts w:ascii="Times New Roman" w:eastAsia="Times New Roman" w:hAnsi="Times New Roman" w:cs="Times New Roman"/>
      <w:sz w:val="28"/>
    </w:rPr>
  </w:style>
  <w:style w:type="character" w:styleId="a5">
    <w:name w:val="Strong"/>
    <w:qFormat/>
    <w:rsid w:val="00FD455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GermanovaAL</dc:creator>
  <cp:lastModifiedBy>администратор4</cp:lastModifiedBy>
  <cp:revision>2</cp:revision>
  <dcterms:created xsi:type="dcterms:W3CDTF">2021-07-05T13:13:00Z</dcterms:created>
  <dcterms:modified xsi:type="dcterms:W3CDTF">2021-07-05T13:13:00Z</dcterms:modified>
</cp:coreProperties>
</file>